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  <w:lang w:eastAsia="zh-CN"/>
        </w:rPr>
      </w:pPr>
    </w:p>
    <w:p w14:paraId="4D8989D5" w14:textId="77777777" w:rsidR="006F57CF" w:rsidRPr="005A7579" w:rsidRDefault="006F57CF" w:rsidP="006F57CF">
      <w:pPr>
        <w:rPr>
          <w:b/>
          <w:i/>
          <w:sz w:val="32"/>
          <w:szCs w:val="32"/>
          <w:u w:val="single"/>
          <w:lang w:eastAsia="zh-CN"/>
        </w:rPr>
      </w:pPr>
      <w:r w:rsidRPr="00EC4464">
        <w:rPr>
          <w:rFonts w:hint="eastAsia"/>
          <w:b/>
          <w:i/>
          <w:sz w:val="32"/>
          <w:szCs w:val="32"/>
          <w:u w:val="single"/>
          <w:lang w:eastAsia="zh-CN"/>
        </w:rPr>
        <w:t>会议纪要</w:t>
      </w:r>
    </w:p>
    <w:p w14:paraId="24C175FE" w14:textId="409C0904" w:rsidR="00061B37" w:rsidRDefault="006F57CF">
      <w:pPr>
        <w:contextualSpacing/>
        <w:rPr>
          <w:b/>
          <w:lang w:eastAsia="zh-CN"/>
        </w:rPr>
      </w:pPr>
      <w:r w:rsidRPr="00EC4464">
        <w:rPr>
          <w:rFonts w:hint="eastAsia"/>
          <w:b/>
          <w:lang w:eastAsia="zh-CN"/>
        </w:rPr>
        <w:t>会议日期：</w:t>
      </w:r>
      <w:r w:rsidRPr="00EC4464">
        <w:rPr>
          <w:rFonts w:hint="eastAsia"/>
          <w:b/>
          <w:lang w:eastAsia="zh-CN"/>
        </w:rPr>
        <w:t>2020</w:t>
      </w:r>
      <w:r w:rsidRPr="00EC4464">
        <w:rPr>
          <w:rFonts w:hint="eastAsia"/>
          <w:b/>
          <w:lang w:eastAsia="zh-CN"/>
        </w:rPr>
        <w:t>年</w:t>
      </w:r>
      <w:r>
        <w:rPr>
          <w:rFonts w:hint="eastAsia"/>
          <w:b/>
          <w:lang w:eastAsia="zh-CN"/>
        </w:rPr>
        <w:t>1</w:t>
      </w:r>
      <w:r>
        <w:rPr>
          <w:b/>
          <w:lang w:eastAsia="zh-CN"/>
        </w:rPr>
        <w:t>0</w:t>
      </w:r>
      <w:r w:rsidRPr="00EC4464">
        <w:rPr>
          <w:rFonts w:hint="eastAsia"/>
          <w:b/>
          <w:lang w:eastAsia="zh-CN"/>
        </w:rPr>
        <w:t>月</w:t>
      </w:r>
      <w:r w:rsidRPr="00EC4464">
        <w:rPr>
          <w:rFonts w:hint="eastAsia"/>
          <w:b/>
          <w:lang w:eastAsia="zh-CN"/>
        </w:rPr>
        <w:t>2</w:t>
      </w:r>
      <w:r>
        <w:rPr>
          <w:b/>
          <w:lang w:eastAsia="zh-CN"/>
        </w:rPr>
        <w:t>1</w:t>
      </w:r>
      <w:r w:rsidRPr="00EC4464">
        <w:rPr>
          <w:rFonts w:hint="eastAsia"/>
          <w:b/>
          <w:lang w:eastAsia="zh-CN"/>
        </w:rPr>
        <w:t>日，星期三</w:t>
      </w:r>
    </w:p>
    <w:p w14:paraId="40870401" w14:textId="77777777" w:rsidR="006F57CF" w:rsidRDefault="006F57CF" w:rsidP="006F57CF">
      <w:pPr>
        <w:contextualSpacing/>
        <w:rPr>
          <w:lang w:eastAsia="zh-CN"/>
        </w:rPr>
      </w:pPr>
      <w:r w:rsidRPr="00EC4464">
        <w:rPr>
          <w:rFonts w:hint="eastAsia"/>
          <w:b/>
          <w:lang w:eastAsia="zh-CN"/>
        </w:rPr>
        <w:t>时间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 6:30pm – 8:00pm</w:t>
      </w:r>
    </w:p>
    <w:p w14:paraId="16B15F3A" w14:textId="77777777" w:rsidR="006F57CF" w:rsidRDefault="006F57CF" w:rsidP="006F57CF">
      <w:pPr>
        <w:contextualSpacing/>
        <w:rPr>
          <w:lang w:eastAsia="zh-CN"/>
        </w:rPr>
      </w:pPr>
      <w:r>
        <w:rPr>
          <w:rFonts w:hint="eastAsia"/>
          <w:b/>
          <w:lang w:eastAsia="zh-CN"/>
        </w:rPr>
        <w:t>地点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 Zoom</w:t>
      </w:r>
      <w:r>
        <w:rPr>
          <w:rFonts w:hint="eastAsia"/>
          <w:lang w:eastAsia="zh-CN"/>
        </w:rPr>
        <w:t>会议</w:t>
      </w:r>
    </w:p>
    <w:p w14:paraId="2D9EE4C6" w14:textId="77777777" w:rsidR="006F57CF" w:rsidRDefault="006F57CF" w:rsidP="006F57CF">
      <w:pPr>
        <w:contextualSpacing/>
        <w:rPr>
          <w:lang w:eastAsia="zh-CN"/>
        </w:rPr>
      </w:pPr>
      <w:r>
        <w:rPr>
          <w:rFonts w:hint="eastAsia"/>
          <w:b/>
          <w:lang w:eastAsia="zh-CN"/>
        </w:rPr>
        <w:t>主席</w:t>
      </w:r>
      <w:r w:rsidRPr="00505DC1">
        <w:rPr>
          <w:b/>
        </w:rPr>
        <w:t>:</w:t>
      </w:r>
      <w:r>
        <w:t xml:space="preserve"> Tammy </w:t>
      </w:r>
      <w:proofErr w:type="spellStart"/>
      <w:r>
        <w:t>Baltz</w:t>
      </w:r>
      <w:proofErr w:type="spellEnd"/>
      <w:r>
        <w:t xml:space="preserve"> </w:t>
      </w:r>
    </w:p>
    <w:p w14:paraId="43BB5C51" w14:textId="77777777" w:rsidR="006F57CF" w:rsidRDefault="006F57CF" w:rsidP="006F57CF">
      <w:pPr>
        <w:contextualSpacing/>
      </w:pPr>
      <w:r>
        <w:rPr>
          <w:rFonts w:hint="eastAsia"/>
          <w:lang w:eastAsia="zh-CN"/>
        </w:rPr>
        <w:t>出席人</w:t>
      </w:r>
      <w:r>
        <w:t>: 100+</w:t>
      </w:r>
    </w:p>
    <w:p w14:paraId="29950C5F" w14:textId="77777777" w:rsidR="00163BB1" w:rsidRDefault="00163BB1">
      <w:pPr>
        <w:contextualSpacing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2AC95923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7BA2ABD9" w:rsidR="00D1053A" w:rsidRDefault="00A52AEC" w:rsidP="00AF397D">
            <w:proofErr w:type="spellStart"/>
            <w:r w:rsidRPr="00E52861">
              <w:rPr>
                <w:rFonts w:hint="eastAsia"/>
              </w:rPr>
              <w:t>欢迎和介绍</w:t>
            </w:r>
            <w:proofErr w:type="spellEnd"/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1308DD59" w:rsidR="00163BB1" w:rsidRDefault="00747AC4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1E2FCA">
              <w:t>（</w:t>
            </w:r>
            <w:r w:rsidR="001E2FCA">
              <w:rPr>
                <w:rFonts w:hint="eastAsia"/>
                <w:lang w:eastAsia="zh-CN"/>
              </w:rPr>
              <w:t>家委会主席</w:t>
            </w:r>
            <w:r w:rsidR="001E2FCA">
              <w:t>）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664D5F98" w14:textId="2D99A697" w:rsidR="00E949F4" w:rsidRDefault="001E2FCA" w:rsidP="00FF2CB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  <w:proofErr w:type="spellStart"/>
            <w:r w:rsidRPr="006B5940">
              <w:rPr>
                <w:rFonts w:hint="eastAsia"/>
              </w:rPr>
              <w:t>报告</w:t>
            </w:r>
            <w:proofErr w:type="spellEnd"/>
          </w:p>
          <w:p w14:paraId="4159373D" w14:textId="2CE590B2" w:rsidR="00E949F4" w:rsidRDefault="00883223" w:rsidP="00FF2CB8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对学校行政人员，后勤人员和教学人员的感谢词</w:t>
            </w:r>
          </w:p>
          <w:p w14:paraId="16A90404" w14:textId="52D6C4A6" w:rsidR="00E949F4" w:rsidRDefault="00883223" w:rsidP="000D6F56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 w:rsidRPr="00883223">
              <w:rPr>
                <w:rFonts w:hint="eastAsia"/>
                <w:lang w:eastAsia="zh-CN"/>
              </w:rPr>
              <w:t>介绍吴先生为</w:t>
            </w:r>
            <w:r w:rsidR="0049441D">
              <w:rPr>
                <w:rFonts w:hint="eastAsia"/>
                <w:lang w:eastAsia="zh-CN"/>
              </w:rPr>
              <w:t>罗</w:t>
            </w:r>
            <w:proofErr w:type="gramStart"/>
            <w:r w:rsidR="0049441D">
              <w:rPr>
                <w:rFonts w:hint="eastAsia"/>
                <w:lang w:eastAsia="zh-CN"/>
              </w:rPr>
              <w:t>宾中学</w:t>
            </w:r>
            <w:proofErr w:type="gramEnd"/>
            <w:r>
              <w:rPr>
                <w:rFonts w:hint="eastAsia"/>
                <w:lang w:eastAsia="zh-CN"/>
              </w:rPr>
              <w:t>的</w:t>
            </w:r>
            <w:r w:rsidRPr="00883223">
              <w:rPr>
                <w:rFonts w:hint="eastAsia"/>
                <w:lang w:eastAsia="zh-CN"/>
              </w:rPr>
              <w:t>反种族主义</w:t>
            </w:r>
            <w:r w:rsidR="000D6F56">
              <w:rPr>
                <w:rFonts w:hint="eastAsia"/>
                <w:lang w:eastAsia="zh-CN"/>
              </w:rPr>
              <w:t>的</w:t>
            </w:r>
            <w:r w:rsidR="000D6F56" w:rsidRPr="000D6F56">
              <w:rPr>
                <w:rFonts w:hint="eastAsia"/>
                <w:lang w:eastAsia="zh-CN"/>
              </w:rPr>
              <w:t>领头</w:t>
            </w:r>
            <w:r w:rsidR="000D6F56">
              <w:rPr>
                <w:rFonts w:hint="eastAsia"/>
                <w:lang w:eastAsia="zh-CN"/>
              </w:rPr>
              <w:t>人</w:t>
            </w:r>
          </w:p>
          <w:p w14:paraId="65852BB6" w14:textId="54775682" w:rsidR="00E949F4" w:rsidRDefault="0049441D" w:rsidP="000D6F56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罗</w:t>
            </w:r>
            <w:proofErr w:type="gramStart"/>
            <w:r>
              <w:rPr>
                <w:rFonts w:hint="eastAsia"/>
                <w:lang w:eastAsia="zh-CN"/>
              </w:rPr>
              <w:t>宾中学</w:t>
            </w:r>
            <w:proofErr w:type="gramEnd"/>
            <w:r>
              <w:rPr>
                <w:rFonts w:hint="eastAsia"/>
                <w:lang w:eastAsia="zh-CN"/>
              </w:rPr>
              <w:t>已经</w:t>
            </w:r>
            <w:r w:rsidR="000D6F56" w:rsidRPr="000D6F56">
              <w:rPr>
                <w:rFonts w:hint="eastAsia"/>
                <w:lang w:eastAsia="zh-CN"/>
              </w:rPr>
              <w:t>召开营造安全关爱环境</w:t>
            </w:r>
            <w:r>
              <w:rPr>
                <w:rFonts w:hint="eastAsia"/>
                <w:lang w:eastAsia="zh-CN"/>
              </w:rPr>
              <w:t>的</w:t>
            </w:r>
            <w:r w:rsidR="000D6F56" w:rsidRPr="000D6F56">
              <w:rPr>
                <w:rFonts w:hint="eastAsia"/>
                <w:lang w:eastAsia="zh-CN"/>
              </w:rPr>
              <w:t>大会</w:t>
            </w:r>
          </w:p>
          <w:p w14:paraId="5F5F73BB" w14:textId="1B28CD09" w:rsidR="00E949F4" w:rsidRDefault="00E949F4" w:rsidP="0049441D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Mr. Vulgaris</w:t>
            </w:r>
            <w:r w:rsidR="0049441D">
              <w:rPr>
                <w:lang w:eastAsia="zh-CN"/>
              </w:rPr>
              <w:t>（</w:t>
            </w:r>
            <w:r w:rsidR="0049441D">
              <w:rPr>
                <w:rFonts w:hint="eastAsia"/>
                <w:lang w:eastAsia="zh-CN"/>
              </w:rPr>
              <w:t>副校长</w:t>
            </w:r>
            <w:r w:rsidR="0049441D">
              <w:rPr>
                <w:lang w:eastAsia="zh-CN"/>
              </w:rPr>
              <w:t>）</w:t>
            </w:r>
            <w:r w:rsidR="0049441D">
              <w:rPr>
                <w:rFonts w:hint="eastAsia"/>
                <w:lang w:eastAsia="zh-CN"/>
              </w:rPr>
              <w:t>补充说</w:t>
            </w:r>
            <w:r w:rsidR="0049441D" w:rsidRPr="0049441D">
              <w:rPr>
                <w:rFonts w:hint="eastAsia"/>
                <w:lang w:eastAsia="zh-CN"/>
              </w:rPr>
              <w:t>临时成绩单将在下周寄</w:t>
            </w:r>
            <w:r w:rsidR="0049441D">
              <w:rPr>
                <w:rFonts w:hint="eastAsia"/>
                <w:lang w:eastAsia="zh-CN"/>
              </w:rPr>
              <w:t>给各位学生</w:t>
            </w:r>
            <w:r>
              <w:rPr>
                <w:lang w:eastAsia="zh-CN"/>
              </w:rPr>
              <w:t xml:space="preserve"> </w:t>
            </w:r>
          </w:p>
          <w:p w14:paraId="6D0BD3A9" w14:textId="77777777" w:rsidR="00E949F4" w:rsidRDefault="00E949F4" w:rsidP="00FF2CB8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3BC302A5" w:rsidR="00E949F4" w:rsidRDefault="00E949F4" w:rsidP="00FF2CB8">
            <w:r>
              <w:t xml:space="preserve">D. </w:t>
            </w:r>
            <w:proofErr w:type="spellStart"/>
            <w:r>
              <w:t>Wilmann</w:t>
            </w:r>
            <w:proofErr w:type="spellEnd"/>
            <w:r w:rsidR="001E2FCA">
              <w:t>（</w:t>
            </w:r>
            <w:r w:rsidR="001E2FCA">
              <w:rPr>
                <w:rFonts w:hint="eastAsia"/>
                <w:lang w:eastAsia="zh-CN"/>
              </w:rPr>
              <w:t>校长</w:t>
            </w:r>
            <w:r w:rsidR="001E2FCA">
              <w:t>）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11924FD7" w14:textId="609F2260" w:rsidR="00E949F4" w:rsidRDefault="001E2FCA" w:rsidP="00E949F4">
            <w:pPr>
              <w:rPr>
                <w:lang w:eastAsia="zh-CN"/>
              </w:rPr>
            </w:pPr>
            <w:proofErr w:type="spellStart"/>
            <w:r w:rsidRPr="006B5940">
              <w:rPr>
                <w:rFonts w:hint="eastAsia"/>
              </w:rPr>
              <w:t>教师报告</w:t>
            </w:r>
            <w:proofErr w:type="spellEnd"/>
          </w:p>
          <w:p w14:paraId="73E782DC" w14:textId="7F00E210" w:rsidR="00E949F4" w:rsidRDefault="0049441D" w:rsidP="0049441D">
            <w:pPr>
              <w:pStyle w:val="a4"/>
              <w:numPr>
                <w:ilvl w:val="0"/>
                <w:numId w:val="37"/>
              </w:numPr>
              <w:rPr>
                <w:lang w:eastAsia="zh-CN"/>
              </w:rPr>
            </w:pPr>
            <w:r w:rsidRPr="0049441D">
              <w:rPr>
                <w:rFonts w:hint="eastAsia"/>
                <w:lang w:eastAsia="zh-CN"/>
              </w:rPr>
              <w:t>新季度</w:t>
            </w:r>
            <w:r>
              <w:rPr>
                <w:rFonts w:hint="eastAsia"/>
                <w:lang w:eastAsia="zh-CN"/>
              </w:rPr>
              <w:t>学期</w:t>
            </w:r>
            <w:r w:rsidRPr="0049441D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教学速度很快</w:t>
            </w:r>
            <w:r w:rsidRPr="0049441D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老师</w:t>
            </w:r>
            <w:r w:rsidRPr="0049441D">
              <w:rPr>
                <w:rFonts w:hint="eastAsia"/>
                <w:lang w:eastAsia="zh-CN"/>
              </w:rPr>
              <w:t>知道有些学生有困难，</w:t>
            </w:r>
            <w:r w:rsidR="003F7D42">
              <w:rPr>
                <w:rFonts w:hint="eastAsia"/>
                <w:lang w:eastAsia="zh-CN"/>
              </w:rPr>
              <w:t>会</w:t>
            </w:r>
            <w:r w:rsidRPr="0049441D">
              <w:rPr>
                <w:rFonts w:hint="eastAsia"/>
                <w:lang w:eastAsia="zh-CN"/>
              </w:rPr>
              <w:t>尽力支持</w:t>
            </w:r>
            <w:r>
              <w:rPr>
                <w:rFonts w:hint="eastAsia"/>
                <w:lang w:eastAsia="zh-CN"/>
              </w:rPr>
              <w:t>这些学生</w:t>
            </w:r>
            <w:r w:rsidR="00E949F4">
              <w:rPr>
                <w:lang w:eastAsia="zh-CN"/>
              </w:rPr>
              <w:t xml:space="preserve"> </w:t>
            </w:r>
          </w:p>
          <w:p w14:paraId="37C6C233" w14:textId="066CD100" w:rsidR="00E949F4" w:rsidRDefault="0049441D" w:rsidP="0049441D">
            <w:pPr>
              <w:pStyle w:val="a4"/>
              <w:numPr>
                <w:ilvl w:val="0"/>
                <w:numId w:val="37"/>
              </w:numPr>
            </w:pPr>
            <w:proofErr w:type="spellStart"/>
            <w:r w:rsidRPr="0049441D">
              <w:rPr>
                <w:rFonts w:hint="eastAsia"/>
              </w:rPr>
              <w:t>评估模式必须</w:t>
            </w:r>
            <w:proofErr w:type="spellEnd"/>
            <w:r>
              <w:rPr>
                <w:rFonts w:hint="eastAsia"/>
                <w:lang w:eastAsia="zh-CN"/>
              </w:rPr>
              <w:t>做出相应</w:t>
            </w:r>
            <w:proofErr w:type="spellStart"/>
            <w:r w:rsidRPr="0049441D">
              <w:rPr>
                <w:rFonts w:hint="eastAsia"/>
              </w:rPr>
              <w:t>调整</w:t>
            </w:r>
            <w:proofErr w:type="spellEnd"/>
          </w:p>
          <w:p w14:paraId="6624F053" w14:textId="55A3C62C" w:rsidR="00E949F4" w:rsidRDefault="0049441D" w:rsidP="0049441D">
            <w:pPr>
              <w:pStyle w:val="a4"/>
              <w:numPr>
                <w:ilvl w:val="0"/>
                <w:numId w:val="37"/>
              </w:numPr>
              <w:rPr>
                <w:lang w:eastAsia="zh-CN"/>
              </w:rPr>
            </w:pPr>
            <w:r w:rsidRPr="0049441D">
              <w:rPr>
                <w:rFonts w:hint="eastAsia"/>
                <w:lang w:eastAsia="zh-CN"/>
              </w:rPr>
              <w:t>目前的</w:t>
            </w:r>
            <w:r>
              <w:rPr>
                <w:rFonts w:hint="eastAsia"/>
                <w:lang w:eastAsia="zh-CN"/>
              </w:rPr>
              <w:t>课程</w:t>
            </w:r>
            <w:r w:rsidRPr="0049441D">
              <w:rPr>
                <w:rFonts w:hint="eastAsia"/>
                <w:lang w:eastAsia="zh-CN"/>
              </w:rPr>
              <w:t>时间表</w:t>
            </w:r>
            <w:r>
              <w:rPr>
                <w:rFonts w:hint="eastAsia"/>
                <w:lang w:eastAsia="zh-CN"/>
              </w:rPr>
              <w:t>安排</w:t>
            </w:r>
            <w:r w:rsidRPr="0049441D">
              <w:rPr>
                <w:rFonts w:hint="eastAsia"/>
                <w:lang w:eastAsia="zh-CN"/>
              </w:rPr>
              <w:t>反映了</w:t>
            </w:r>
            <w:r>
              <w:rPr>
                <w:rFonts w:hint="eastAsia"/>
                <w:lang w:eastAsia="zh-CN"/>
              </w:rPr>
              <w:t>对</w:t>
            </w:r>
            <w:r w:rsidRPr="0049441D">
              <w:rPr>
                <w:rFonts w:hint="eastAsia"/>
                <w:lang w:eastAsia="zh-CN"/>
              </w:rPr>
              <w:t>健康和安全的重视</w:t>
            </w:r>
          </w:p>
          <w:p w14:paraId="40B5C56A" w14:textId="77777777" w:rsidR="00E949F4" w:rsidRDefault="00E949F4" w:rsidP="00E949F4">
            <w:pPr>
              <w:rPr>
                <w:lang w:eastAsia="zh-CN"/>
              </w:rPr>
            </w:pPr>
          </w:p>
          <w:p w14:paraId="7111BBB8" w14:textId="2ADE3E69" w:rsidR="00E949F4" w:rsidRDefault="00E949F4" w:rsidP="00E949F4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505B84BE" w14:textId="56EA2463" w:rsidR="00E949F4" w:rsidRDefault="00E949F4" w:rsidP="00E949F4">
            <w:r>
              <w:t xml:space="preserve">J. </w:t>
            </w:r>
            <w:proofErr w:type="spellStart"/>
            <w:r>
              <w:t>Sheppet</w:t>
            </w:r>
            <w:proofErr w:type="spellEnd"/>
            <w:r w:rsidR="001E2FCA">
              <w:t>（</w:t>
            </w:r>
            <w:r w:rsidR="001E2FCA">
              <w:rPr>
                <w:rFonts w:hint="eastAsia"/>
                <w:lang w:eastAsia="zh-CN"/>
              </w:rPr>
              <w:t>教师代表</w:t>
            </w:r>
            <w:r w:rsidR="001E2FCA">
              <w:t>）</w:t>
            </w:r>
          </w:p>
        </w:tc>
      </w:tr>
      <w:tr w:rsidR="00E949F4" w14:paraId="772E76D8" w14:textId="77777777" w:rsidTr="00A84976">
        <w:trPr>
          <w:trHeight w:val="1948"/>
        </w:trPr>
        <w:tc>
          <w:tcPr>
            <w:tcW w:w="7933" w:type="dxa"/>
          </w:tcPr>
          <w:p w14:paraId="6A72690C" w14:textId="523CFE5E" w:rsidR="00E949F4" w:rsidRDefault="00C7560F" w:rsidP="00A84976">
            <w:proofErr w:type="spellStart"/>
            <w:r w:rsidRPr="00C7560F">
              <w:rPr>
                <w:rFonts w:hint="eastAsia"/>
              </w:rPr>
              <w:t>评估</w:t>
            </w:r>
            <w:proofErr w:type="spellEnd"/>
            <w:r>
              <w:rPr>
                <w:rFonts w:hint="eastAsia"/>
                <w:lang w:eastAsia="zh-CN"/>
              </w:rPr>
              <w:t>办法</w:t>
            </w:r>
            <w:proofErr w:type="spellStart"/>
            <w:r w:rsidRPr="00C7560F">
              <w:rPr>
                <w:rFonts w:hint="eastAsia"/>
              </w:rPr>
              <w:t>的最新情况</w:t>
            </w:r>
            <w:proofErr w:type="spellEnd"/>
            <w:r w:rsidR="00A84976">
              <w:t>:</w:t>
            </w:r>
          </w:p>
          <w:p w14:paraId="6D1DE1F5" w14:textId="2E861FB6" w:rsidR="00A84976" w:rsidRDefault="00C7560F" w:rsidP="00C7560F">
            <w:pPr>
              <w:pStyle w:val="a4"/>
              <w:numPr>
                <w:ilvl w:val="0"/>
                <w:numId w:val="38"/>
              </w:numPr>
              <w:rPr>
                <w:lang w:eastAsia="zh-CN"/>
              </w:rPr>
            </w:pPr>
            <w:r w:rsidRPr="00C7560F">
              <w:rPr>
                <w:rFonts w:hint="eastAsia"/>
                <w:lang w:eastAsia="zh-CN"/>
              </w:rPr>
              <w:t>承诺继续采用新的评</w:t>
            </w:r>
            <w:r w:rsidR="003F7D42">
              <w:rPr>
                <w:rFonts w:hint="eastAsia"/>
                <w:lang w:eastAsia="zh-CN"/>
              </w:rPr>
              <w:t>估</w:t>
            </w:r>
            <w:r w:rsidRPr="00C7560F">
              <w:rPr>
                <w:rFonts w:hint="eastAsia"/>
                <w:lang w:eastAsia="zh-CN"/>
              </w:rPr>
              <w:t>模式，即以能力表为基础，而不是以百分比为基础。</w:t>
            </w:r>
          </w:p>
          <w:p w14:paraId="08A5E103" w14:textId="20479DD4" w:rsidR="003F7D42" w:rsidRDefault="00476911" w:rsidP="003F7D42">
            <w:pPr>
              <w:pStyle w:val="a4"/>
              <w:numPr>
                <w:ilvl w:val="0"/>
                <w:numId w:val="38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 w:rsidR="003F7D42" w:rsidRPr="003F7D42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9</w:t>
            </w:r>
            <w:r w:rsidR="003F7D42" w:rsidRPr="003F7D42">
              <w:rPr>
                <w:rFonts w:hint="eastAsia"/>
                <w:lang w:eastAsia="zh-CN"/>
              </w:rPr>
              <w:t>年级将收到没有百分比的成绩单</w:t>
            </w:r>
            <w:r w:rsidR="003F7D42">
              <w:rPr>
                <w:rFonts w:hint="eastAsia"/>
                <w:lang w:eastAsia="zh-CN"/>
              </w:rPr>
              <w:t>，重点是</w:t>
            </w:r>
            <w:r w:rsidR="003F7D42" w:rsidRPr="003F7D42">
              <w:rPr>
                <w:rFonts w:hint="eastAsia"/>
                <w:lang w:eastAsia="zh-CN"/>
              </w:rPr>
              <w:t>不要把</w:t>
            </w:r>
            <w:r w:rsidR="003F7D42">
              <w:rPr>
                <w:rFonts w:hint="eastAsia"/>
                <w:lang w:eastAsia="zh-CN"/>
              </w:rPr>
              <w:t>能力表</w:t>
            </w:r>
            <w:r w:rsidR="003F7D42" w:rsidRPr="003F7D42">
              <w:rPr>
                <w:rFonts w:hint="eastAsia"/>
                <w:lang w:eastAsia="zh-CN"/>
              </w:rPr>
              <w:t>换算成百分比</w:t>
            </w:r>
          </w:p>
          <w:p w14:paraId="67A5A204" w14:textId="54FE39AE" w:rsidR="00A84976" w:rsidRDefault="00476911" w:rsidP="00476911">
            <w:pPr>
              <w:pStyle w:val="a4"/>
              <w:numPr>
                <w:ilvl w:val="0"/>
                <w:numId w:val="38"/>
              </w:numPr>
              <w:rPr>
                <w:lang w:eastAsia="zh-CN"/>
              </w:rPr>
            </w:pPr>
            <w:r w:rsidRPr="00476911">
              <w:rPr>
                <w:rFonts w:hint="eastAsia"/>
                <w:lang w:eastAsia="zh-CN"/>
              </w:rPr>
              <w:t>10</w:t>
            </w:r>
            <w:r w:rsidRPr="00476911">
              <w:rPr>
                <w:rFonts w:hint="eastAsia"/>
                <w:lang w:eastAsia="zh-CN"/>
              </w:rPr>
              <w:t>、</w:t>
            </w:r>
            <w:r w:rsidRPr="00476911">
              <w:rPr>
                <w:rFonts w:hint="eastAsia"/>
                <w:lang w:eastAsia="zh-CN"/>
              </w:rPr>
              <w:t>11</w:t>
            </w:r>
            <w:r w:rsidRPr="00476911">
              <w:rPr>
                <w:rFonts w:hint="eastAsia"/>
                <w:lang w:eastAsia="zh-CN"/>
              </w:rPr>
              <w:t>、</w:t>
            </w:r>
            <w:r w:rsidRPr="00476911">
              <w:rPr>
                <w:rFonts w:hint="eastAsia"/>
                <w:lang w:eastAsia="zh-CN"/>
              </w:rPr>
              <w:t>12</w:t>
            </w:r>
            <w:r w:rsidRPr="00476911">
              <w:rPr>
                <w:rFonts w:hint="eastAsia"/>
                <w:lang w:eastAsia="zh-CN"/>
              </w:rPr>
              <w:t>年级将</w:t>
            </w:r>
            <w:r>
              <w:rPr>
                <w:rFonts w:hint="eastAsia"/>
                <w:lang w:eastAsia="zh-CN"/>
              </w:rPr>
              <w:t>收到</w:t>
            </w:r>
            <w:r w:rsidRPr="00476911">
              <w:rPr>
                <w:rFonts w:hint="eastAsia"/>
                <w:lang w:eastAsia="zh-CN"/>
              </w:rPr>
              <w:t>得</w:t>
            </w:r>
            <w:r w:rsidRPr="003F7D42">
              <w:rPr>
                <w:rFonts w:hint="eastAsia"/>
                <w:lang w:eastAsia="zh-CN"/>
              </w:rPr>
              <w:t>有百分比的成绩单</w:t>
            </w:r>
          </w:p>
        </w:tc>
        <w:tc>
          <w:tcPr>
            <w:tcW w:w="1956" w:type="dxa"/>
          </w:tcPr>
          <w:p w14:paraId="5845572E" w14:textId="35CF261D" w:rsidR="00E949F4" w:rsidRDefault="00A84976" w:rsidP="00E949F4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E949F4" w14:paraId="6808041D" w14:textId="77777777" w:rsidTr="00F55A8A">
        <w:tc>
          <w:tcPr>
            <w:tcW w:w="7933" w:type="dxa"/>
          </w:tcPr>
          <w:p w14:paraId="0814D8C9" w14:textId="48C001A9" w:rsidR="00E949F4" w:rsidRDefault="00476911" w:rsidP="00E949F4">
            <w:pPr>
              <w:rPr>
                <w:lang w:eastAsia="zh-CN"/>
              </w:rPr>
            </w:pPr>
            <w:r w:rsidRPr="00476911"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  <w:lang w:eastAsia="zh-CN"/>
              </w:rPr>
              <w:t>代表发言</w:t>
            </w:r>
            <w:bookmarkStart w:id="0" w:name="_GoBack"/>
            <w:bookmarkEnd w:id="0"/>
            <w:r w:rsidR="00584F94">
              <w:rPr>
                <w:lang w:eastAsia="zh-CN"/>
              </w:rPr>
              <w:t>:</w:t>
            </w:r>
          </w:p>
          <w:p w14:paraId="6CA7A1D5" w14:textId="206DCE68" w:rsidR="00A84976" w:rsidRDefault="00476911" w:rsidP="00476911">
            <w:pPr>
              <w:pStyle w:val="a4"/>
              <w:numPr>
                <w:ilvl w:val="0"/>
                <w:numId w:val="39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介绍</w:t>
            </w:r>
            <w:r w:rsidRPr="00476911">
              <w:rPr>
                <w:rFonts w:hint="eastAsia"/>
                <w:lang w:eastAsia="zh-CN"/>
              </w:rPr>
              <w:t>目前</w:t>
            </w:r>
            <w:r>
              <w:rPr>
                <w:rFonts w:hint="eastAsia"/>
                <w:lang w:eastAsia="zh-CN"/>
              </w:rPr>
              <w:t>为</w:t>
            </w:r>
            <w:r w:rsidRPr="00476911">
              <w:rPr>
                <w:rFonts w:hint="eastAsia"/>
                <w:lang w:eastAsia="zh-CN"/>
              </w:rPr>
              <w:t>支持学校的卫生和安全工作</w:t>
            </w:r>
            <w:r>
              <w:rPr>
                <w:rFonts w:hint="eastAsia"/>
                <w:lang w:eastAsia="zh-CN"/>
              </w:rPr>
              <w:t>所做的努力</w:t>
            </w:r>
          </w:p>
          <w:p w14:paraId="047A1A6E" w14:textId="0E6D90D5" w:rsidR="00A84976" w:rsidRDefault="00476911" w:rsidP="00476911">
            <w:pPr>
              <w:pStyle w:val="a4"/>
              <w:numPr>
                <w:ilvl w:val="0"/>
                <w:numId w:val="39"/>
              </w:numPr>
              <w:rPr>
                <w:lang w:eastAsia="zh-CN"/>
              </w:rPr>
            </w:pPr>
            <w:r w:rsidRPr="00476911">
              <w:rPr>
                <w:rFonts w:hint="eastAsia"/>
                <w:lang w:eastAsia="zh-CN"/>
              </w:rPr>
              <w:t>为学生建立一个在线论坛</w:t>
            </w:r>
          </w:p>
          <w:p w14:paraId="3811A2EC" w14:textId="77777777" w:rsidR="00A84976" w:rsidRDefault="00A84976" w:rsidP="00E949F4">
            <w:pPr>
              <w:rPr>
                <w:lang w:eastAsia="zh-CN"/>
              </w:rPr>
            </w:pPr>
          </w:p>
          <w:p w14:paraId="100D0654" w14:textId="22CD4660" w:rsidR="00A84976" w:rsidRDefault="00A84976" w:rsidP="00E949F4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5EB88660" w14:textId="3C136CC0" w:rsidR="00E949F4" w:rsidRDefault="00A84976" w:rsidP="00E949F4">
            <w:r>
              <w:t xml:space="preserve">Students Victoria Deng </w:t>
            </w:r>
            <w:r w:rsidR="00476911">
              <w:rPr>
                <w:rFonts w:hint="eastAsia"/>
                <w:lang w:eastAsia="zh-CN"/>
              </w:rPr>
              <w:t>和</w:t>
            </w:r>
            <w:r>
              <w:t xml:space="preserve"> Michael Li</w:t>
            </w:r>
            <w:r w:rsidR="001E2FCA">
              <w:t>（</w:t>
            </w:r>
            <w:r w:rsidR="001E2FCA">
              <w:rPr>
                <w:rFonts w:hint="eastAsia"/>
                <w:lang w:eastAsia="zh-CN"/>
              </w:rPr>
              <w:t>学生代表</w:t>
            </w:r>
            <w:r w:rsidR="001E2FCA">
              <w:t>）</w:t>
            </w:r>
          </w:p>
        </w:tc>
      </w:tr>
      <w:tr w:rsidR="00E949F4" w14:paraId="57E5684E" w14:textId="77777777" w:rsidTr="00846146">
        <w:trPr>
          <w:trHeight w:val="1070"/>
        </w:trPr>
        <w:tc>
          <w:tcPr>
            <w:tcW w:w="7933" w:type="dxa"/>
          </w:tcPr>
          <w:p w14:paraId="4369DB55" w14:textId="7E3574B6" w:rsidR="00E949F4" w:rsidRDefault="005C7861" w:rsidP="00E949F4">
            <w:pPr>
              <w:rPr>
                <w:lang w:eastAsia="zh-CN"/>
              </w:rPr>
            </w:pPr>
            <w:r w:rsidRPr="005C7861">
              <w:rPr>
                <w:rFonts w:hint="eastAsia"/>
                <w:lang w:eastAsia="zh-CN"/>
              </w:rPr>
              <w:t>毕业生委员会</w:t>
            </w:r>
            <w:r w:rsidR="00584F94">
              <w:rPr>
                <w:lang w:eastAsia="zh-CN"/>
              </w:rPr>
              <w:t>:</w:t>
            </w:r>
          </w:p>
          <w:p w14:paraId="770BD38B" w14:textId="630F835A" w:rsidR="00A84976" w:rsidRDefault="005C7861" w:rsidP="005C7861">
            <w:pPr>
              <w:pStyle w:val="a4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来自</w:t>
            </w:r>
            <w:r w:rsidRPr="005C7861">
              <w:rPr>
                <w:rFonts w:hint="eastAsia"/>
                <w:lang w:eastAsia="zh-CN"/>
              </w:rPr>
              <w:t>60</w:t>
            </w:r>
            <w:r w:rsidRPr="005C7861">
              <w:rPr>
                <w:rFonts w:hint="eastAsia"/>
                <w:lang w:eastAsia="zh-CN"/>
              </w:rPr>
              <w:t>余名家长志愿者</w:t>
            </w:r>
            <w:r w:rsidRPr="005C7861">
              <w:rPr>
                <w:rFonts w:hint="eastAsia"/>
                <w:lang w:eastAsia="zh-CN"/>
              </w:rPr>
              <w:t>的强大</w:t>
            </w:r>
            <w:r w:rsidRPr="005C7861">
              <w:rPr>
                <w:rFonts w:hint="eastAsia"/>
                <w:lang w:eastAsia="zh-CN"/>
              </w:rPr>
              <w:t>支持</w:t>
            </w:r>
          </w:p>
          <w:p w14:paraId="19B52DB5" w14:textId="38859790" w:rsidR="00584F94" w:rsidRDefault="00E53CDC" w:rsidP="005C7861">
            <w:pPr>
              <w:pStyle w:val="a4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为今年</w:t>
            </w:r>
            <w:r w:rsidR="00B2532D">
              <w:rPr>
                <w:rFonts w:hint="eastAsia"/>
                <w:lang w:eastAsia="zh-CN"/>
              </w:rPr>
              <w:t>圣诞节</w:t>
            </w:r>
            <w:r>
              <w:rPr>
                <w:rFonts w:hint="eastAsia"/>
                <w:lang w:eastAsia="zh-CN"/>
              </w:rPr>
              <w:t>假期</w:t>
            </w:r>
            <w:r w:rsidR="00B2532D">
              <w:rPr>
                <w:rFonts w:hint="eastAsia"/>
                <w:lang w:eastAsia="zh-CN"/>
              </w:rPr>
              <w:t>进行花卉</w:t>
            </w:r>
            <w:r w:rsidR="005C7861" w:rsidRPr="005C7861">
              <w:rPr>
                <w:rFonts w:hint="eastAsia"/>
                <w:lang w:eastAsia="zh-CN"/>
              </w:rPr>
              <w:t>销售和</w:t>
            </w:r>
            <w:r w:rsidR="005C7861" w:rsidRPr="005C7861">
              <w:rPr>
                <w:rFonts w:hint="eastAsia"/>
                <w:lang w:eastAsia="zh-CN"/>
              </w:rPr>
              <w:t>Purdy's</w:t>
            </w:r>
            <w:r w:rsidR="005C7861" w:rsidRPr="005C7861">
              <w:rPr>
                <w:rFonts w:hint="eastAsia"/>
                <w:lang w:eastAsia="zh-CN"/>
              </w:rPr>
              <w:t>巧克力</w:t>
            </w:r>
            <w:r w:rsidR="00B2532D">
              <w:rPr>
                <w:rFonts w:hint="eastAsia"/>
                <w:lang w:eastAsia="zh-CN"/>
              </w:rPr>
              <w:t>销售筹款活动</w:t>
            </w:r>
          </w:p>
          <w:p w14:paraId="12DC5A9A" w14:textId="212A4C28" w:rsidR="00584F94" w:rsidRDefault="00E53CDC" w:rsidP="00E53CDC">
            <w:pPr>
              <w:pStyle w:val="a4"/>
              <w:numPr>
                <w:ilvl w:val="0"/>
                <w:numId w:val="40"/>
              </w:numPr>
              <w:rPr>
                <w:lang w:eastAsia="zh-CN"/>
              </w:rPr>
            </w:pPr>
            <w:r w:rsidRPr="00E53CDC">
              <w:rPr>
                <w:rFonts w:hint="eastAsia"/>
                <w:lang w:eastAsia="zh-CN"/>
              </w:rPr>
              <w:t>毕业生委员会也将</w:t>
            </w:r>
            <w:r>
              <w:rPr>
                <w:rFonts w:hint="eastAsia"/>
                <w:lang w:eastAsia="zh-CN"/>
              </w:rPr>
              <w:t>对筹款活动进行</w:t>
            </w:r>
            <w:r w:rsidRPr="00E53CDC">
              <w:rPr>
                <w:rFonts w:hint="eastAsia"/>
                <w:lang w:eastAsia="zh-CN"/>
              </w:rPr>
              <w:t>直接</w:t>
            </w:r>
            <w:r>
              <w:rPr>
                <w:rFonts w:hint="eastAsia"/>
                <w:lang w:eastAsia="zh-CN"/>
              </w:rPr>
              <w:t>宣传</w:t>
            </w:r>
          </w:p>
          <w:p w14:paraId="4BB35816" w14:textId="6B6866E7" w:rsidR="00584F94" w:rsidRDefault="00584F94" w:rsidP="00584F94">
            <w:pPr>
              <w:pStyle w:val="a4"/>
              <w:rPr>
                <w:lang w:eastAsia="zh-CN"/>
              </w:rPr>
            </w:pPr>
          </w:p>
        </w:tc>
        <w:tc>
          <w:tcPr>
            <w:tcW w:w="1956" w:type="dxa"/>
          </w:tcPr>
          <w:p w14:paraId="3A472F11" w14:textId="1EF64A7E" w:rsidR="00E949F4" w:rsidRDefault="00A84976" w:rsidP="00E949F4">
            <w:pPr>
              <w:rPr>
                <w:rFonts w:hint="eastAsia"/>
                <w:lang w:eastAsia="zh-CN"/>
              </w:rPr>
            </w:pPr>
            <w:r>
              <w:t>Parent Erin Davis</w:t>
            </w:r>
            <w:r w:rsidR="001E2FCA">
              <w:rPr>
                <w:rFonts w:hint="eastAsia"/>
                <w:lang w:eastAsia="zh-CN"/>
              </w:rPr>
              <w:t>（毕业生家长）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0A9FD7BE" w:rsidR="00584F94" w:rsidRDefault="005C7861" w:rsidP="005C7861">
            <w:pPr>
              <w:rPr>
                <w:lang w:eastAsia="zh-CN"/>
              </w:rPr>
            </w:pPr>
            <w:r w:rsidRPr="005C7861">
              <w:rPr>
                <w:rFonts w:hint="eastAsia"/>
                <w:lang w:eastAsia="zh-CN"/>
              </w:rPr>
              <w:lastRenderedPageBreak/>
              <w:t>一般性问答</w:t>
            </w:r>
            <w:r>
              <w:rPr>
                <w:rFonts w:hint="eastAsia"/>
                <w:lang w:eastAsia="zh-CN"/>
              </w:rPr>
              <w:t>环节</w:t>
            </w:r>
            <w:r w:rsidRPr="006B5940">
              <w:rPr>
                <w:rFonts w:hint="eastAsia"/>
                <w:lang w:eastAsia="zh-CN"/>
              </w:rPr>
              <w:t>（问题由</w:t>
            </w:r>
            <w:r>
              <w:rPr>
                <w:rFonts w:hint="eastAsia"/>
                <w:lang w:eastAsia="zh-CN"/>
              </w:rPr>
              <w:t>家委会</w:t>
            </w:r>
            <w:r w:rsidRPr="006B5940">
              <w:rPr>
                <w:rFonts w:hint="eastAsia"/>
                <w:lang w:eastAsia="zh-CN"/>
              </w:rPr>
              <w:t>存档）</w:t>
            </w:r>
          </w:p>
        </w:tc>
        <w:tc>
          <w:tcPr>
            <w:tcW w:w="1956" w:type="dxa"/>
          </w:tcPr>
          <w:p w14:paraId="1A986908" w14:textId="3B04BCFE" w:rsidR="00584F94" w:rsidRDefault="00584F94" w:rsidP="00584F94">
            <w:r>
              <w:t xml:space="preserve">D. </w:t>
            </w:r>
            <w:proofErr w:type="spellStart"/>
            <w:r>
              <w:t>Wilmann</w:t>
            </w:r>
            <w:proofErr w:type="spellEnd"/>
            <w:r w:rsidR="001E2FCA">
              <w:t>（</w:t>
            </w:r>
            <w:r w:rsidR="001E2FCA">
              <w:rPr>
                <w:rFonts w:hint="eastAsia"/>
                <w:lang w:eastAsia="zh-CN"/>
              </w:rPr>
              <w:t>校长</w:t>
            </w:r>
            <w:r w:rsidR="001E2FCA">
              <w:t>）</w:t>
            </w:r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6FB4270E" w:rsidR="00584F94" w:rsidRDefault="00A21EA6" w:rsidP="00A21EA6">
            <w:r>
              <w:rPr>
                <w:rFonts w:hint="eastAsia"/>
                <w:lang w:eastAsia="zh-CN"/>
              </w:rPr>
              <w:t>会议于</w:t>
            </w:r>
            <w:r>
              <w:t>8:45pm</w:t>
            </w:r>
            <w:r>
              <w:rPr>
                <w:rFonts w:hint="eastAsia"/>
                <w:lang w:eastAsia="zh-CN"/>
              </w:rPr>
              <w:t>结束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2A1C" w14:textId="77777777" w:rsidR="00F34884" w:rsidRDefault="00F34884" w:rsidP="00A60810">
      <w:pPr>
        <w:spacing w:after="0" w:line="240" w:lineRule="auto"/>
      </w:pPr>
      <w:r>
        <w:separator/>
      </w:r>
    </w:p>
  </w:endnote>
  <w:endnote w:type="continuationSeparator" w:id="0">
    <w:p w14:paraId="34CC8B52" w14:textId="77777777" w:rsidR="00F34884" w:rsidRDefault="00F34884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4E10DD32" w:rsidR="006C1DFB" w:rsidRPr="009D196E" w:rsidRDefault="006C1DFB">
    <w:pPr>
      <w:pStyle w:val="a7"/>
      <w:rPr>
        <w:sz w:val="16"/>
        <w:szCs w:val="16"/>
      </w:rPr>
    </w:pPr>
    <w:r>
      <w:rPr>
        <w:sz w:val="16"/>
        <w:szCs w:val="16"/>
      </w:rPr>
      <w:t xml:space="preserve">Minutes </w:t>
    </w:r>
    <w:r w:rsidR="00A84976">
      <w:rPr>
        <w:sz w:val="16"/>
        <w:szCs w:val="16"/>
      </w:rPr>
      <w:t>October 21</w:t>
    </w:r>
    <w:r w:rsidR="00A84976" w:rsidRPr="00A84976">
      <w:rPr>
        <w:sz w:val="16"/>
        <w:szCs w:val="16"/>
        <w:vertAlign w:val="superscript"/>
      </w:rPr>
      <w:t>st</w:t>
    </w:r>
    <w:r w:rsidR="00A84976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476911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476911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B1F7" w14:textId="77777777" w:rsidR="00F34884" w:rsidRDefault="00F34884" w:rsidP="00A60810">
      <w:pPr>
        <w:spacing w:after="0" w:line="240" w:lineRule="auto"/>
      </w:pPr>
      <w:r>
        <w:separator/>
      </w:r>
    </w:p>
  </w:footnote>
  <w:footnote w:type="continuationSeparator" w:id="0">
    <w:p w14:paraId="50C3975F" w14:textId="77777777" w:rsidR="00F34884" w:rsidRDefault="00F34884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6C1DFB" w:rsidRPr="00102B92" w:rsidRDefault="006C1DFB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38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6"/>
  </w:num>
  <w:num w:numId="20">
    <w:abstractNumId w:val="34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5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C7DBF"/>
    <w:rsid w:val="000D1CFC"/>
    <w:rsid w:val="000D6F56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2FCA"/>
    <w:rsid w:val="001E6EB2"/>
    <w:rsid w:val="001F1E25"/>
    <w:rsid w:val="0021747F"/>
    <w:rsid w:val="00225E70"/>
    <w:rsid w:val="002276A8"/>
    <w:rsid w:val="00242F30"/>
    <w:rsid w:val="00270BE0"/>
    <w:rsid w:val="00272644"/>
    <w:rsid w:val="00276CCF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3F7D42"/>
    <w:rsid w:val="004155A4"/>
    <w:rsid w:val="004207AC"/>
    <w:rsid w:val="0042624E"/>
    <w:rsid w:val="00430AFC"/>
    <w:rsid w:val="00437216"/>
    <w:rsid w:val="00455B9E"/>
    <w:rsid w:val="00476911"/>
    <w:rsid w:val="00491624"/>
    <w:rsid w:val="0049441D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84F94"/>
    <w:rsid w:val="005A7579"/>
    <w:rsid w:val="005B3996"/>
    <w:rsid w:val="005B7073"/>
    <w:rsid w:val="005C7861"/>
    <w:rsid w:val="005D34B8"/>
    <w:rsid w:val="005E271F"/>
    <w:rsid w:val="005F3D23"/>
    <w:rsid w:val="005F4BF7"/>
    <w:rsid w:val="00603C79"/>
    <w:rsid w:val="006074A8"/>
    <w:rsid w:val="00614310"/>
    <w:rsid w:val="00644346"/>
    <w:rsid w:val="00646DA2"/>
    <w:rsid w:val="00651E98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57CF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83223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1EA6"/>
    <w:rsid w:val="00A247D7"/>
    <w:rsid w:val="00A35380"/>
    <w:rsid w:val="00A52AEC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2532D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7560F"/>
    <w:rsid w:val="00C8738F"/>
    <w:rsid w:val="00CB6C66"/>
    <w:rsid w:val="00CC469B"/>
    <w:rsid w:val="00CD14D1"/>
    <w:rsid w:val="00CE58E5"/>
    <w:rsid w:val="00CF0264"/>
    <w:rsid w:val="00D1053A"/>
    <w:rsid w:val="00D1082A"/>
    <w:rsid w:val="00D55383"/>
    <w:rsid w:val="00D754B3"/>
    <w:rsid w:val="00D85637"/>
    <w:rsid w:val="00D87E0F"/>
    <w:rsid w:val="00D94064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53CDC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34884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60810"/>
  </w:style>
  <w:style w:type="paragraph" w:styleId="a7">
    <w:name w:val="footer"/>
    <w:basedOn w:val="a"/>
    <w:link w:val="a8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60810"/>
  </w:style>
  <w:style w:type="paragraph" w:styleId="a9">
    <w:name w:val="No Spacing"/>
    <w:link w:val="aa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aa">
    <w:name w:val="無間距 字元"/>
    <w:basedOn w:val="a0"/>
    <w:link w:val="a9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b">
    <w:name w:val="Balloon Text"/>
    <w:basedOn w:val="a"/>
    <w:link w:val="ac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ad">
    <w:name w:val="Emphasis"/>
    <w:basedOn w:val="a0"/>
    <w:uiPriority w:val="20"/>
    <w:qFormat/>
    <w:rsid w:val="00DD281C"/>
    <w:rPr>
      <w:i/>
      <w:iCs/>
    </w:rPr>
  </w:style>
  <w:style w:type="character" w:styleId="ae">
    <w:name w:val="Hyperlink"/>
    <w:basedOn w:val="a0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696F-AB84-47A5-9C00-9DD0A744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sun</cp:lastModifiedBy>
  <cp:revision>16</cp:revision>
  <cp:lastPrinted>2020-10-04T19:44:00Z</cp:lastPrinted>
  <dcterms:created xsi:type="dcterms:W3CDTF">2020-11-12T16:56:00Z</dcterms:created>
  <dcterms:modified xsi:type="dcterms:W3CDTF">2020-11-13T05:09:00Z</dcterms:modified>
</cp:coreProperties>
</file>